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9C" w:rsidRPr="00CF51E9" w:rsidRDefault="002A059C" w:rsidP="002A059C">
      <w:pPr>
        <w:shd w:val="clear" w:color="auto" w:fill="92CDDC" w:themeFill="accent5" w:themeFillTint="99"/>
        <w:ind w:left="426" w:hanging="426"/>
        <w:jc w:val="center"/>
        <w:rPr>
          <w:b/>
          <w:color w:val="002060"/>
          <w:sz w:val="36"/>
          <w:szCs w:val="36"/>
        </w:rPr>
      </w:pPr>
      <w:r w:rsidRPr="00CF51E9">
        <w:rPr>
          <w:b/>
          <w:color w:val="002060"/>
          <w:sz w:val="36"/>
          <w:szCs w:val="36"/>
        </w:rPr>
        <w:t xml:space="preserve">  Администрация  города  Ростова-на-Дону</w:t>
      </w:r>
    </w:p>
    <w:p w:rsidR="002A059C" w:rsidRDefault="00760E97" w:rsidP="002A059C">
      <w:pPr>
        <w:shd w:val="clear" w:color="auto" w:fill="92CDDC" w:themeFill="accent5" w:themeFillTint="99"/>
        <w:ind w:left="426" w:hanging="426"/>
        <w:rPr>
          <w:b/>
          <w:sz w:val="32"/>
          <w:szCs w:val="32"/>
        </w:rPr>
      </w:pPr>
      <w:r>
        <w:rPr>
          <w:b/>
          <w:noProof/>
          <w:color w:val="002060"/>
          <w:sz w:val="40"/>
          <w:szCs w:val="40"/>
        </w:rPr>
        <w:drawing>
          <wp:inline distT="0" distB="0" distL="0" distR="0">
            <wp:extent cx="1285875" cy="857250"/>
            <wp:effectExtent l="0" t="0" r="9525" b="0"/>
            <wp:docPr id="2" name="Рисунок 2" descr="флаг Рост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лаг Росто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66825" cy="1057275"/>
            <wp:effectExtent l="0" t="0" r="9525" b="9525"/>
            <wp:docPr id="3" name="Рисунок 3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Лог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9C" w:rsidRPr="000D4D3E" w:rsidRDefault="002A059C" w:rsidP="002A059C">
      <w:pPr>
        <w:shd w:val="clear" w:color="auto" w:fill="92CDDC" w:themeFill="accent5" w:themeFillTint="99"/>
        <w:ind w:left="426" w:hanging="426"/>
        <w:rPr>
          <w:b/>
          <w:sz w:val="36"/>
          <w:szCs w:val="36"/>
        </w:rPr>
      </w:pPr>
      <w:r w:rsidRPr="000D4D3E">
        <w:rPr>
          <w:b/>
          <w:sz w:val="36"/>
          <w:szCs w:val="36"/>
        </w:rPr>
        <w:t>УПРАВЛЕНИЕ</w:t>
      </w:r>
    </w:p>
    <w:p w:rsidR="002A059C" w:rsidRPr="000D4D3E" w:rsidRDefault="002A059C" w:rsidP="002A059C">
      <w:pPr>
        <w:shd w:val="clear" w:color="auto" w:fill="92CDDC" w:themeFill="accent5" w:themeFillTint="99"/>
        <w:jc w:val="center"/>
        <w:rPr>
          <w:b/>
          <w:sz w:val="36"/>
          <w:szCs w:val="36"/>
        </w:rPr>
      </w:pPr>
      <w:r w:rsidRPr="000D4D3E">
        <w:rPr>
          <w:b/>
          <w:sz w:val="36"/>
          <w:szCs w:val="36"/>
        </w:rPr>
        <w:t>ПО  ДЕЛАМ  ГРАЖДАНСКОЙ  ОБОРОНЫ</w:t>
      </w:r>
    </w:p>
    <w:p w:rsidR="002A059C" w:rsidRPr="000D4D3E" w:rsidRDefault="002A059C" w:rsidP="002A059C">
      <w:pPr>
        <w:shd w:val="clear" w:color="auto" w:fill="92CDDC" w:themeFill="accent5" w:themeFillTint="99"/>
        <w:jc w:val="center"/>
        <w:rPr>
          <w:b/>
          <w:sz w:val="36"/>
          <w:szCs w:val="36"/>
        </w:rPr>
      </w:pPr>
      <w:r w:rsidRPr="000D4D3E">
        <w:rPr>
          <w:b/>
          <w:sz w:val="36"/>
          <w:szCs w:val="36"/>
        </w:rPr>
        <w:t>И  ЧРЕЗВЫЧАЙНЫМ  СИТУАЦИЯМ</w:t>
      </w:r>
    </w:p>
    <w:p w:rsidR="002A059C" w:rsidRPr="002A059C" w:rsidRDefault="002A059C" w:rsidP="002A059C">
      <w:pPr>
        <w:shd w:val="clear" w:color="auto" w:fill="FF0000"/>
        <w:jc w:val="center"/>
        <w:rPr>
          <w:sz w:val="36"/>
          <w:szCs w:val="36"/>
        </w:rPr>
      </w:pPr>
      <w:r w:rsidRPr="002A059C">
        <w:rPr>
          <w:sz w:val="36"/>
          <w:szCs w:val="36"/>
        </w:rPr>
        <w:t xml:space="preserve">И Н Ф О </w:t>
      </w:r>
      <w:proofErr w:type="gramStart"/>
      <w:r w:rsidRPr="002A059C">
        <w:rPr>
          <w:sz w:val="36"/>
          <w:szCs w:val="36"/>
        </w:rPr>
        <w:t>Р</w:t>
      </w:r>
      <w:proofErr w:type="gramEnd"/>
      <w:r w:rsidRPr="002A059C">
        <w:rPr>
          <w:sz w:val="36"/>
          <w:szCs w:val="36"/>
        </w:rPr>
        <w:t xml:space="preserve"> М И Р У Е Т :</w:t>
      </w:r>
    </w:p>
    <w:p w:rsidR="002A059C" w:rsidRPr="002A059C" w:rsidRDefault="002A059C" w:rsidP="002A059C">
      <w:pPr>
        <w:shd w:val="clear" w:color="auto" w:fill="FF0000"/>
        <w:rPr>
          <w:sz w:val="40"/>
          <w:szCs w:val="40"/>
        </w:rPr>
      </w:pPr>
      <w:r w:rsidRPr="002A059C">
        <w:rPr>
          <w:sz w:val="40"/>
          <w:szCs w:val="40"/>
        </w:rPr>
        <w:t>с 1 июня начинается купальный сезон на водоемах города</w:t>
      </w:r>
    </w:p>
    <w:p w:rsidR="002A059C" w:rsidRPr="002A059C" w:rsidRDefault="002A059C" w:rsidP="002A059C">
      <w:pPr>
        <w:pStyle w:val="af2"/>
        <w:numPr>
          <w:ilvl w:val="0"/>
          <w:numId w:val="3"/>
        </w:numPr>
        <w:ind w:left="284" w:right="425" w:hanging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A059C">
        <w:rPr>
          <w:rFonts w:ascii="Times New Roman" w:hAnsi="Times New Roman"/>
          <w:b/>
          <w:color w:val="002060"/>
          <w:sz w:val="32"/>
          <w:szCs w:val="32"/>
        </w:rPr>
        <w:t>Перед купальным сезоном обязательно посетите врача!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right="425" w:hanging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A059C">
        <w:rPr>
          <w:rFonts w:ascii="Times New Roman" w:hAnsi="Times New Roman"/>
          <w:b/>
          <w:color w:val="002060"/>
          <w:sz w:val="32"/>
          <w:szCs w:val="32"/>
        </w:rPr>
        <w:t xml:space="preserve">Купайтесь только в разрешенных местах, </w:t>
      </w:r>
      <w:r w:rsidRPr="002A059C">
        <w:rPr>
          <w:rFonts w:ascii="Times New Roman" w:hAnsi="Times New Roman"/>
          <w:b/>
          <w:color w:val="002060"/>
          <w:sz w:val="32"/>
          <w:szCs w:val="32"/>
        </w:rPr>
        <w:br/>
        <w:t>на благоустроенных пляжах!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right="425" w:hanging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A059C">
        <w:rPr>
          <w:rFonts w:ascii="Times New Roman" w:hAnsi="Times New Roman"/>
          <w:b/>
          <w:color w:val="002060"/>
          <w:sz w:val="32"/>
          <w:szCs w:val="32"/>
        </w:rPr>
        <w:t>Не купайтесь у крутых обрывистых берегов с сильным течением, в заболоченных и заросших растительностью местах!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right="425" w:hanging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A059C">
        <w:rPr>
          <w:rFonts w:ascii="Times New Roman" w:hAnsi="Times New Roman"/>
          <w:b/>
          <w:color w:val="002060"/>
          <w:sz w:val="32"/>
          <w:szCs w:val="32"/>
        </w:rPr>
        <w:t xml:space="preserve">Не переохлаждайтесь и не перегревайтесь! 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right="425" w:hanging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A059C">
        <w:rPr>
          <w:rFonts w:ascii="Times New Roman" w:hAnsi="Times New Roman"/>
          <w:b/>
          <w:color w:val="002060"/>
          <w:sz w:val="32"/>
          <w:szCs w:val="32"/>
        </w:rPr>
        <w:t xml:space="preserve">Не купайтесь при температуре ниже 18 градусов  воды </w:t>
      </w:r>
      <w:r w:rsidRPr="002A059C">
        <w:rPr>
          <w:rFonts w:ascii="Times New Roman" w:hAnsi="Times New Roman"/>
          <w:b/>
          <w:color w:val="002060"/>
          <w:sz w:val="32"/>
          <w:szCs w:val="32"/>
        </w:rPr>
        <w:br/>
        <w:t>и ниже 22 градусов воздуха!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right="425" w:hanging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A059C">
        <w:rPr>
          <w:rFonts w:ascii="Times New Roman" w:hAnsi="Times New Roman"/>
          <w:b/>
          <w:color w:val="002060"/>
          <w:sz w:val="32"/>
          <w:szCs w:val="32"/>
        </w:rPr>
        <w:t>Не купайтесь в грозу и штормовую погоду!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right="425" w:hanging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A059C">
        <w:rPr>
          <w:rFonts w:ascii="Times New Roman" w:hAnsi="Times New Roman"/>
          <w:b/>
          <w:color w:val="002060"/>
          <w:sz w:val="32"/>
          <w:szCs w:val="32"/>
        </w:rPr>
        <w:t xml:space="preserve">Не подплывайте к проходящим судам, не взбирайтесь  </w:t>
      </w:r>
      <w:r w:rsidRPr="002A059C">
        <w:rPr>
          <w:rFonts w:ascii="Times New Roman" w:hAnsi="Times New Roman"/>
          <w:b/>
          <w:color w:val="002060"/>
          <w:sz w:val="32"/>
          <w:szCs w:val="32"/>
        </w:rPr>
        <w:br/>
        <w:t>на технические предупредительные знаки!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right="425" w:hanging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A059C">
        <w:rPr>
          <w:rFonts w:ascii="Times New Roman" w:hAnsi="Times New Roman"/>
          <w:b/>
          <w:color w:val="002060"/>
          <w:sz w:val="32"/>
          <w:szCs w:val="32"/>
        </w:rPr>
        <w:t>Не ныряйте в незнакомых местах, с лодок и обрывов!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right="425" w:hanging="284"/>
        <w:jc w:val="both"/>
        <w:rPr>
          <w:rFonts w:ascii="Times New Roman" w:hAnsi="Times New Roman"/>
          <w:b/>
          <w:color w:val="002060"/>
          <w:sz w:val="32"/>
          <w:szCs w:val="32"/>
        </w:rPr>
      </w:pPr>
      <w:r w:rsidRPr="002A059C">
        <w:rPr>
          <w:rFonts w:ascii="Times New Roman" w:hAnsi="Times New Roman"/>
          <w:b/>
          <w:color w:val="002060"/>
          <w:sz w:val="32"/>
          <w:szCs w:val="32"/>
        </w:rPr>
        <w:t>При катании на лодках или катерах необходимо использовать основное средство безопасности – спасательный жилет!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2A059C">
        <w:rPr>
          <w:rFonts w:ascii="Times New Roman" w:hAnsi="Times New Roman"/>
          <w:b/>
          <w:color w:val="C00000"/>
          <w:sz w:val="28"/>
          <w:szCs w:val="28"/>
        </w:rPr>
        <w:t>НИ В КОЕМ СЛУЧАЕ НЕ ЗАХОДИТЕ В ВОДУ В СОСТОЯНИИ АЛКОГОЛЬНОГО ОПЬЯНЕНИЯ!</w:t>
      </w:r>
    </w:p>
    <w:p w:rsidR="002A059C" w:rsidRPr="002A059C" w:rsidRDefault="002A059C" w:rsidP="002A059C">
      <w:pPr>
        <w:pStyle w:val="af2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2A059C">
        <w:rPr>
          <w:rFonts w:ascii="Times New Roman" w:hAnsi="Times New Roman"/>
          <w:b/>
          <w:color w:val="C00000"/>
          <w:sz w:val="28"/>
          <w:szCs w:val="28"/>
        </w:rPr>
        <w:t xml:space="preserve">НЕ ОСТАВЛЯЙТЕ ДЕТЕЙ БЕЗ ПРИСМОТРА ДАЖЕ </w:t>
      </w:r>
      <w:r w:rsidRPr="002A059C">
        <w:rPr>
          <w:rFonts w:ascii="Times New Roman" w:hAnsi="Times New Roman"/>
          <w:b/>
          <w:color w:val="C00000"/>
          <w:sz w:val="28"/>
          <w:szCs w:val="28"/>
        </w:rPr>
        <w:br/>
        <w:t>НА МЕЛКОВОДЬЕ!</w:t>
      </w:r>
    </w:p>
    <w:p w:rsidR="00D52A43" w:rsidRDefault="002A059C" w:rsidP="002A059C">
      <w:pPr>
        <w:pStyle w:val="af2"/>
        <w:shd w:val="clear" w:color="auto" w:fill="FF0000"/>
        <w:tabs>
          <w:tab w:val="right" w:pos="10065"/>
        </w:tabs>
        <w:jc w:val="both"/>
        <w:rPr>
          <w:rFonts w:ascii="Times New Roman" w:hAnsi="Times New Roman"/>
          <w:i/>
          <w:sz w:val="36"/>
          <w:szCs w:val="36"/>
        </w:rPr>
      </w:pPr>
      <w:r w:rsidRPr="00D52A43">
        <w:rPr>
          <w:rFonts w:ascii="Times New Roman" w:hAnsi="Times New Roman"/>
          <w:i/>
          <w:sz w:val="36"/>
          <w:szCs w:val="36"/>
        </w:rPr>
        <w:t>В чрезвычайных ситуациях звоните с мобильного - «</w:t>
      </w:r>
      <w:r w:rsidRPr="00D52A43">
        <w:rPr>
          <w:rFonts w:ascii="Times New Roman" w:hAnsi="Times New Roman"/>
          <w:i/>
          <w:sz w:val="44"/>
          <w:szCs w:val="44"/>
        </w:rPr>
        <w:t>112</w:t>
      </w:r>
      <w:r w:rsidRPr="00D52A43">
        <w:rPr>
          <w:rFonts w:ascii="Times New Roman" w:hAnsi="Times New Roman"/>
          <w:i/>
          <w:sz w:val="36"/>
          <w:szCs w:val="36"/>
        </w:rPr>
        <w:t>»!</w:t>
      </w:r>
      <w:r>
        <w:rPr>
          <w:rFonts w:ascii="Times New Roman" w:hAnsi="Times New Roman"/>
          <w:i/>
          <w:sz w:val="36"/>
          <w:szCs w:val="36"/>
        </w:rPr>
        <w:t xml:space="preserve">      </w:t>
      </w:r>
    </w:p>
    <w:p w:rsidR="002A059C" w:rsidRDefault="00D52A43" w:rsidP="00D52A43">
      <w:pPr>
        <w:rPr>
          <w:noProof/>
        </w:rPr>
      </w:pPr>
      <w:r>
        <w:rPr>
          <w:noProof/>
        </w:rPr>
        <w:t xml:space="preserve">   </w:t>
      </w:r>
      <w:r w:rsidR="00760E97">
        <w:rPr>
          <w:noProof/>
        </w:rPr>
        <w:drawing>
          <wp:inline distT="0" distB="0" distL="0" distR="0">
            <wp:extent cx="3124200" cy="1123950"/>
            <wp:effectExtent l="0" t="0" r="0" b="0"/>
            <wp:docPr id="4" name="Рисунок 5" descr="спасение 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пасение на вод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E9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5715</wp:posOffset>
            </wp:positionV>
            <wp:extent cx="1362075" cy="1362075"/>
            <wp:effectExtent l="0" t="0" r="9525" b="0"/>
            <wp:wrapSquare wrapText="right"/>
            <wp:docPr id="7" name="Рисунок 4" descr="кру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руг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  </w:t>
      </w:r>
      <w:r w:rsidR="00760E97">
        <w:rPr>
          <w:noProof/>
        </w:rPr>
        <w:lastRenderedPageBreak/>
        <w:drawing>
          <wp:inline distT="0" distB="0" distL="0" distR="0">
            <wp:extent cx="1400175" cy="1362075"/>
            <wp:effectExtent l="0" t="0" r="9525" b="0"/>
            <wp:docPr id="5" name="Рисунок 1" descr="кру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уг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E0D" w:rsidRPr="00F336FC" w:rsidRDefault="00760E97" w:rsidP="00311E0D">
      <w:pPr>
        <w:tabs>
          <w:tab w:val="center" w:pos="5233"/>
        </w:tabs>
        <w:rPr>
          <w:rFonts w:ascii="Arial Narrow" w:hAnsi="Arial Narrow"/>
          <w:b/>
          <w:color w:val="FFFFFF"/>
          <w:sz w:val="44"/>
          <w:szCs w:val="44"/>
        </w:rPr>
      </w:pPr>
      <w:bookmarkStart w:id="0" w:name="_GoBack"/>
      <w:r>
        <w:rPr>
          <w:rFonts w:eastAsia="Arial Unicode MS"/>
          <w:b/>
          <w:caps/>
          <w:noProof/>
          <w:color w:val="1F497D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-386715</wp:posOffset>
                </wp:positionH>
                <wp:positionV relativeFrom="margin">
                  <wp:posOffset>-336550</wp:posOffset>
                </wp:positionV>
                <wp:extent cx="7004685" cy="9973945"/>
                <wp:effectExtent l="0" t="0" r="24765" b="27305"/>
                <wp:wrapNone/>
                <wp:docPr id="6" name="Rectangle 11" descr="5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685" cy="997394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rgbClr val="8DB3E2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alt="Описание: 5%" style="position:absolute;margin-left:-30.45pt;margin-top:-26.5pt;width:551.55pt;height:785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" fillcolor="#8db3e2" strokecolor="#1f497d">
                <v:fill r:id="rId13" o:title="" type="pattern"/>
                <w10:wrap anchorx="margin" anchory="margin"/>
              </v:rect>
            </w:pict>
          </mc:Fallback>
        </mc:AlternateContent>
      </w:r>
      <w:bookmarkEnd w:id="0"/>
      <w:r>
        <w:rPr>
          <w:rFonts w:eastAsia="Arial Unicode MS" w:cs="Calibri"/>
          <w:b/>
          <w:noProof/>
          <w:color w:val="FFFFFF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-193675</wp:posOffset>
                </wp:positionV>
                <wp:extent cx="7004685" cy="467995"/>
                <wp:effectExtent l="13335" t="6350" r="11430" b="1143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4685" cy="467995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30.45pt;margin-top:-15.25pt;width:551.55pt;height:3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" fillcolor="#1f497d" strokecolor="#1f497d"/>
            </w:pict>
          </mc:Fallback>
        </mc:AlternateContent>
      </w:r>
      <w:r w:rsidR="00311E0D">
        <w:rPr>
          <w:rFonts w:ascii="Arial Narrow" w:hAnsi="Arial Narrow"/>
          <w:b/>
          <w:color w:val="FFFFFF"/>
          <w:sz w:val="44"/>
          <w:szCs w:val="44"/>
        </w:rPr>
        <w:tab/>
      </w:r>
      <w:r w:rsidR="00311E0D" w:rsidRPr="00F336FC">
        <w:rPr>
          <w:rFonts w:ascii="Arial Narrow" w:hAnsi="Arial Narrow"/>
          <w:b/>
          <w:color w:val="FFFFFF"/>
          <w:sz w:val="44"/>
          <w:szCs w:val="44"/>
        </w:rPr>
        <w:t>Управление по делам ГО и ЧС города Ростова-на-Дону</w:t>
      </w:r>
    </w:p>
    <w:p w:rsidR="00311E0D" w:rsidRPr="00760E97" w:rsidRDefault="00311E0D" w:rsidP="00311E0D">
      <w:pPr>
        <w:jc w:val="center"/>
        <w:rPr>
          <w:b/>
          <w:caps/>
          <w:color w:val="FF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760E97">
        <w:rPr>
          <w:b/>
          <w:caps/>
          <w:color w:val="FF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ДЛЯ ПРЕДУПРЕЖДЕНИЯ ПОЖАРОВ В ВЕСЕННЕ-ЛЕТНИЙ ПЕРИОД ВЫПОЛНЯЙТЕ ПРАВИЛА ПОЖАРНОЙ БЕЗОПАСНОСТИ: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t>Очистьте от мусора дворовые территории, балконы, чердаки, подвальные и подсобные помещения. Обрежьте сухие ветки и проведите уборку приусадебных участков от сухой растительности.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t xml:space="preserve">Не поджигайте сухую траву на улицах, придомовых территориях, полях и в лесу. 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t xml:space="preserve">Не перегружайте электросеть. Проверьте исправность розеток, выключателей, электропроводки. 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t>Не пользуйтесь самодельными и неисправными электроприборами.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t>Обеспечьте свои жилые помещения и садовые дома огнетушителями.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t>Не эксплуатируйте неисправные газовые приборы. При запахе газа перекройте подачу газа, проветрите помещение и вызовите аварийную службу.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t>Не курите в жилом помещении и не бросайте непотушенные сигареты и спички, особенно в мусоропроводы, контейнеры для мусора и, тем более, находясь на территориях лесных массивов.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t>Не оставляйте детей без присмотра, не допускайте их игр с огнём, убирайте спички в недоступные для них места.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t>Не храните на балконах и лоджиях легковоспламеняющиеся предметы и материалы, горючие жидкости.</w:t>
      </w:r>
    </w:p>
    <w:p w:rsidR="00311E0D" w:rsidRPr="00D5485C" w:rsidRDefault="00311E0D" w:rsidP="00311E0D">
      <w:pPr>
        <w:numPr>
          <w:ilvl w:val="0"/>
          <w:numId w:val="5"/>
        </w:numPr>
        <w:spacing w:line="276" w:lineRule="auto"/>
        <w:ind w:left="170"/>
        <w:jc w:val="both"/>
        <w:rPr>
          <w:rFonts w:eastAsia="Arial Unicode MS"/>
          <w:color w:val="1F497D"/>
          <w:sz w:val="34"/>
          <w:szCs w:val="34"/>
        </w:rPr>
      </w:pPr>
      <w:r w:rsidRPr="00D5485C">
        <w:rPr>
          <w:rFonts w:eastAsia="Arial Unicode MS"/>
          <w:color w:val="1F497D"/>
          <w:sz w:val="34"/>
          <w:szCs w:val="34"/>
        </w:rPr>
        <w:lastRenderedPageBreak/>
        <w:t>Не загромождайте подступы к пожарным кранам и электрощитам.</w:t>
      </w:r>
    </w:p>
    <w:p w:rsidR="00311E0D" w:rsidRPr="00311E0D" w:rsidRDefault="00311E0D" w:rsidP="00D52A43">
      <w:pPr>
        <w:numPr>
          <w:ilvl w:val="0"/>
          <w:numId w:val="5"/>
        </w:numPr>
        <w:spacing w:before="240" w:line="276" w:lineRule="auto"/>
        <w:ind w:left="170"/>
        <w:jc w:val="both"/>
        <w:rPr>
          <w:b/>
          <w:sz w:val="16"/>
          <w:szCs w:val="16"/>
        </w:rPr>
      </w:pPr>
      <w:r w:rsidRPr="00311E0D">
        <w:rPr>
          <w:rFonts w:eastAsia="Arial Unicode MS"/>
          <w:b/>
          <w:color w:val="FF0000"/>
          <w:sz w:val="36"/>
          <w:szCs w:val="36"/>
        </w:rPr>
        <w:t xml:space="preserve">При первых признаках возникновения пожара немедленно звоните по телефону </w:t>
      </w:r>
      <w:r w:rsidRPr="00311E0D">
        <w:rPr>
          <w:rFonts w:eastAsia="Arial Unicode MS"/>
          <w:b/>
          <w:color w:val="FF0000"/>
          <w:sz w:val="48"/>
          <w:szCs w:val="48"/>
        </w:rPr>
        <w:t>«101» или «112»</w:t>
      </w:r>
      <w:r w:rsidRPr="00311E0D">
        <w:rPr>
          <w:rFonts w:eastAsia="Arial Unicode MS"/>
          <w:b/>
          <w:color w:val="FF0000"/>
          <w:sz w:val="36"/>
          <w:szCs w:val="36"/>
        </w:rPr>
        <w:t xml:space="preserve">, </w:t>
      </w:r>
      <w:r w:rsidRPr="00311E0D">
        <w:rPr>
          <w:rFonts w:eastAsia="Arial Unicode MS"/>
          <w:b/>
          <w:color w:val="FF0000"/>
          <w:sz w:val="36"/>
          <w:szCs w:val="36"/>
        </w:rPr>
        <w:br/>
        <w:t>укажите точный адрес и место возникновения пожара.</w:t>
      </w:r>
    </w:p>
    <w:sectPr w:rsidR="00311E0D" w:rsidRPr="00311E0D" w:rsidSect="002A059C">
      <w:footerReference w:type="default" r:id="rId14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5A" w:rsidRDefault="00BC5C5A" w:rsidP="00935615">
      <w:r>
        <w:separator/>
      </w:r>
    </w:p>
  </w:endnote>
  <w:endnote w:type="continuationSeparator" w:id="0">
    <w:p w:rsidR="00BC5C5A" w:rsidRDefault="00BC5C5A" w:rsidP="0093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15" w:rsidRDefault="00760E97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2F73">
      <w:rPr>
        <w:noProof/>
      </w:rPr>
      <w:t>3</w:t>
    </w:r>
    <w:r>
      <w:rPr>
        <w:noProof/>
      </w:rPr>
      <w:fldChar w:fldCharType="end"/>
    </w:r>
  </w:p>
  <w:p w:rsidR="00935615" w:rsidRDefault="00935615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5A" w:rsidRDefault="00BC5C5A" w:rsidP="00935615">
      <w:r>
        <w:separator/>
      </w:r>
    </w:p>
  </w:footnote>
  <w:footnote w:type="continuationSeparator" w:id="0">
    <w:p w:rsidR="00BC5C5A" w:rsidRDefault="00BC5C5A" w:rsidP="00935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734F6"/>
    <w:multiLevelType w:val="hybridMultilevel"/>
    <w:tmpl w:val="E00CB5E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7D3CF3"/>
    <w:multiLevelType w:val="hybridMultilevel"/>
    <w:tmpl w:val="0CC8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B0A9C"/>
    <w:multiLevelType w:val="hybridMultilevel"/>
    <w:tmpl w:val="4354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0FB6"/>
    <w:multiLevelType w:val="hybridMultilevel"/>
    <w:tmpl w:val="D75EE6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50AD5"/>
    <w:multiLevelType w:val="hybridMultilevel"/>
    <w:tmpl w:val="9010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8"/>
    <w:rsid w:val="00000DBC"/>
    <w:rsid w:val="00006D33"/>
    <w:rsid w:val="00030A78"/>
    <w:rsid w:val="000323D0"/>
    <w:rsid w:val="00033A1C"/>
    <w:rsid w:val="000370A6"/>
    <w:rsid w:val="00056648"/>
    <w:rsid w:val="000700C1"/>
    <w:rsid w:val="0007217D"/>
    <w:rsid w:val="000768A8"/>
    <w:rsid w:val="000B1AEB"/>
    <w:rsid w:val="000D3063"/>
    <w:rsid w:val="00105F53"/>
    <w:rsid w:val="0012511A"/>
    <w:rsid w:val="00127B78"/>
    <w:rsid w:val="001534A6"/>
    <w:rsid w:val="0016674A"/>
    <w:rsid w:val="00175CAE"/>
    <w:rsid w:val="001931BF"/>
    <w:rsid w:val="00193B70"/>
    <w:rsid w:val="001A0E56"/>
    <w:rsid w:val="001A46BD"/>
    <w:rsid w:val="001A5154"/>
    <w:rsid w:val="001B5D54"/>
    <w:rsid w:val="001B7030"/>
    <w:rsid w:val="001C3234"/>
    <w:rsid w:val="001C522B"/>
    <w:rsid w:val="001D4D41"/>
    <w:rsid w:val="001D7578"/>
    <w:rsid w:val="001E0914"/>
    <w:rsid w:val="001E395B"/>
    <w:rsid w:val="001E3A61"/>
    <w:rsid w:val="001E48C6"/>
    <w:rsid w:val="001F288C"/>
    <w:rsid w:val="001F6697"/>
    <w:rsid w:val="00221B0D"/>
    <w:rsid w:val="00225B2D"/>
    <w:rsid w:val="002303DC"/>
    <w:rsid w:val="00261213"/>
    <w:rsid w:val="00271989"/>
    <w:rsid w:val="00272426"/>
    <w:rsid w:val="002808F8"/>
    <w:rsid w:val="002A059C"/>
    <w:rsid w:val="002C1005"/>
    <w:rsid w:val="00304053"/>
    <w:rsid w:val="00304159"/>
    <w:rsid w:val="00311E0D"/>
    <w:rsid w:val="00313B8C"/>
    <w:rsid w:val="0033512C"/>
    <w:rsid w:val="00341985"/>
    <w:rsid w:val="0034655D"/>
    <w:rsid w:val="0035025C"/>
    <w:rsid w:val="00364D4B"/>
    <w:rsid w:val="00392C28"/>
    <w:rsid w:val="003A3570"/>
    <w:rsid w:val="003B7B66"/>
    <w:rsid w:val="003F38FB"/>
    <w:rsid w:val="003F7286"/>
    <w:rsid w:val="00406BDE"/>
    <w:rsid w:val="00424CED"/>
    <w:rsid w:val="0043423B"/>
    <w:rsid w:val="00441506"/>
    <w:rsid w:val="00447129"/>
    <w:rsid w:val="00451C66"/>
    <w:rsid w:val="00452ED9"/>
    <w:rsid w:val="0046714F"/>
    <w:rsid w:val="004738A6"/>
    <w:rsid w:val="0048118B"/>
    <w:rsid w:val="004866D6"/>
    <w:rsid w:val="00491DC7"/>
    <w:rsid w:val="004D5CC2"/>
    <w:rsid w:val="004E0896"/>
    <w:rsid w:val="004F0EA2"/>
    <w:rsid w:val="00541477"/>
    <w:rsid w:val="005639F5"/>
    <w:rsid w:val="00577C3F"/>
    <w:rsid w:val="005B0F4E"/>
    <w:rsid w:val="005C77FD"/>
    <w:rsid w:val="005D38AC"/>
    <w:rsid w:val="005D61F9"/>
    <w:rsid w:val="005F0C66"/>
    <w:rsid w:val="00632CE2"/>
    <w:rsid w:val="006531D8"/>
    <w:rsid w:val="00663405"/>
    <w:rsid w:val="00664A01"/>
    <w:rsid w:val="006954C3"/>
    <w:rsid w:val="006A307F"/>
    <w:rsid w:val="006A6D24"/>
    <w:rsid w:val="006C32DF"/>
    <w:rsid w:val="006F56DC"/>
    <w:rsid w:val="00722C93"/>
    <w:rsid w:val="00743949"/>
    <w:rsid w:val="00747E2F"/>
    <w:rsid w:val="00760E97"/>
    <w:rsid w:val="00786022"/>
    <w:rsid w:val="00797B7A"/>
    <w:rsid w:val="007A68C4"/>
    <w:rsid w:val="007B50C5"/>
    <w:rsid w:val="007B557D"/>
    <w:rsid w:val="007D31E8"/>
    <w:rsid w:val="007D5393"/>
    <w:rsid w:val="007F1B10"/>
    <w:rsid w:val="007F5B86"/>
    <w:rsid w:val="00805236"/>
    <w:rsid w:val="008073E9"/>
    <w:rsid w:val="0082047F"/>
    <w:rsid w:val="00821055"/>
    <w:rsid w:val="008236C5"/>
    <w:rsid w:val="00833D5F"/>
    <w:rsid w:val="008529A1"/>
    <w:rsid w:val="00875DA8"/>
    <w:rsid w:val="00880DEC"/>
    <w:rsid w:val="008967EF"/>
    <w:rsid w:val="008A2F73"/>
    <w:rsid w:val="008B4CBE"/>
    <w:rsid w:val="008B6235"/>
    <w:rsid w:val="008F0682"/>
    <w:rsid w:val="00904B7C"/>
    <w:rsid w:val="009335D0"/>
    <w:rsid w:val="00935615"/>
    <w:rsid w:val="00974A70"/>
    <w:rsid w:val="00974EDD"/>
    <w:rsid w:val="009A0CD5"/>
    <w:rsid w:val="009A7E5C"/>
    <w:rsid w:val="009B49BC"/>
    <w:rsid w:val="009C2925"/>
    <w:rsid w:val="009E1EB1"/>
    <w:rsid w:val="00A016D3"/>
    <w:rsid w:val="00A26686"/>
    <w:rsid w:val="00A37E9E"/>
    <w:rsid w:val="00A60D9C"/>
    <w:rsid w:val="00A614DA"/>
    <w:rsid w:val="00A82B68"/>
    <w:rsid w:val="00A84248"/>
    <w:rsid w:val="00AA011B"/>
    <w:rsid w:val="00AC38B0"/>
    <w:rsid w:val="00AF134F"/>
    <w:rsid w:val="00B34198"/>
    <w:rsid w:val="00B530D2"/>
    <w:rsid w:val="00B606D0"/>
    <w:rsid w:val="00B63660"/>
    <w:rsid w:val="00B720A6"/>
    <w:rsid w:val="00B80C5C"/>
    <w:rsid w:val="00BC41F8"/>
    <w:rsid w:val="00BC5C5A"/>
    <w:rsid w:val="00BC6E80"/>
    <w:rsid w:val="00BC7E0E"/>
    <w:rsid w:val="00BD1219"/>
    <w:rsid w:val="00BD3519"/>
    <w:rsid w:val="00BF4984"/>
    <w:rsid w:val="00C30BA0"/>
    <w:rsid w:val="00C707F0"/>
    <w:rsid w:val="00C8739E"/>
    <w:rsid w:val="00CA58D7"/>
    <w:rsid w:val="00CB3364"/>
    <w:rsid w:val="00CB5C35"/>
    <w:rsid w:val="00CF5545"/>
    <w:rsid w:val="00D11AEB"/>
    <w:rsid w:val="00D25BD9"/>
    <w:rsid w:val="00D41EFC"/>
    <w:rsid w:val="00D52536"/>
    <w:rsid w:val="00D52A43"/>
    <w:rsid w:val="00D630B0"/>
    <w:rsid w:val="00D85A81"/>
    <w:rsid w:val="00DB34A6"/>
    <w:rsid w:val="00DC5E3E"/>
    <w:rsid w:val="00DD2148"/>
    <w:rsid w:val="00E04A95"/>
    <w:rsid w:val="00E273CE"/>
    <w:rsid w:val="00E35640"/>
    <w:rsid w:val="00E410CA"/>
    <w:rsid w:val="00E43D36"/>
    <w:rsid w:val="00E6225A"/>
    <w:rsid w:val="00E62E21"/>
    <w:rsid w:val="00E700B4"/>
    <w:rsid w:val="00E90C43"/>
    <w:rsid w:val="00E952C8"/>
    <w:rsid w:val="00EB00D0"/>
    <w:rsid w:val="00EB4B82"/>
    <w:rsid w:val="00ED7E92"/>
    <w:rsid w:val="00F84BE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73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73CE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273C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273CE"/>
    <w:pPr>
      <w:keepNext/>
      <w:tabs>
        <w:tab w:val="left" w:pos="246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73CE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273CE"/>
    <w:pPr>
      <w:keepNext/>
      <w:ind w:left="3540" w:firstLine="708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E273CE"/>
    <w:pPr>
      <w:keepNext/>
      <w:ind w:left="2832" w:firstLine="708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273CE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E273CE"/>
    <w:pPr>
      <w:keepNext/>
      <w:ind w:left="5664" w:firstLine="708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A7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974A70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974A70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74A7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rsid w:val="00974A70"/>
    <w:rPr>
      <w:b/>
      <w:bCs/>
      <w:sz w:val="28"/>
      <w:szCs w:val="24"/>
    </w:rPr>
  </w:style>
  <w:style w:type="paragraph" w:styleId="a3">
    <w:name w:val="Body Text"/>
    <w:basedOn w:val="a"/>
    <w:semiHidden/>
    <w:rsid w:val="00E273CE"/>
    <w:pPr>
      <w:jc w:val="both"/>
    </w:pPr>
    <w:rPr>
      <w:sz w:val="32"/>
    </w:rPr>
  </w:style>
  <w:style w:type="paragraph" w:styleId="21">
    <w:name w:val="Body Text 2"/>
    <w:basedOn w:val="a"/>
    <w:semiHidden/>
    <w:rsid w:val="00E273CE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273C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74A70"/>
    <w:rPr>
      <w:sz w:val="28"/>
      <w:szCs w:val="24"/>
    </w:rPr>
  </w:style>
  <w:style w:type="paragraph" w:styleId="31">
    <w:name w:val="Body Text 3"/>
    <w:basedOn w:val="a"/>
    <w:semiHidden/>
    <w:rsid w:val="00E273CE"/>
    <w:rPr>
      <w:sz w:val="28"/>
    </w:rPr>
  </w:style>
  <w:style w:type="paragraph" w:styleId="a6">
    <w:name w:val="Body Text Indent"/>
    <w:basedOn w:val="a"/>
    <w:semiHidden/>
    <w:rsid w:val="00E273CE"/>
    <w:pPr>
      <w:ind w:firstLine="708"/>
      <w:jc w:val="both"/>
    </w:pPr>
    <w:rPr>
      <w:sz w:val="28"/>
    </w:rPr>
  </w:style>
  <w:style w:type="paragraph" w:styleId="a7">
    <w:name w:val="Subtitle"/>
    <w:basedOn w:val="a"/>
    <w:link w:val="a8"/>
    <w:qFormat/>
    <w:rsid w:val="001A0E56"/>
    <w:rPr>
      <w:b/>
      <w:bCs/>
      <w:sz w:val="126"/>
      <w:szCs w:val="20"/>
    </w:rPr>
  </w:style>
  <w:style w:type="character" w:customStyle="1" w:styleId="a8">
    <w:name w:val="Подзаголовок Знак"/>
    <w:link w:val="a7"/>
    <w:rsid w:val="001A0E56"/>
    <w:rPr>
      <w:b/>
      <w:bCs/>
      <w:sz w:val="126"/>
    </w:rPr>
  </w:style>
  <w:style w:type="character" w:styleId="a9">
    <w:name w:val="Hyperlink"/>
    <w:uiPriority w:val="99"/>
    <w:rsid w:val="001A0E56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974A7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974A70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rsid w:val="00974A70"/>
    <w:rPr>
      <w:sz w:val="28"/>
      <w:szCs w:val="24"/>
    </w:rPr>
  </w:style>
  <w:style w:type="paragraph" w:styleId="23">
    <w:name w:val="Body Text Indent 2"/>
    <w:basedOn w:val="a"/>
    <w:link w:val="22"/>
    <w:rsid w:val="00974A70"/>
    <w:pPr>
      <w:tabs>
        <w:tab w:val="left" w:pos="6300"/>
      </w:tabs>
      <w:ind w:firstLine="70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3"/>
    <w:rsid w:val="00974A70"/>
    <w:rPr>
      <w:sz w:val="16"/>
      <w:szCs w:val="16"/>
    </w:rPr>
  </w:style>
  <w:style w:type="paragraph" w:styleId="33">
    <w:name w:val="Body Text Indent 3"/>
    <w:basedOn w:val="a"/>
    <w:link w:val="32"/>
    <w:unhideWhenUsed/>
    <w:rsid w:val="00974A70"/>
    <w:pPr>
      <w:spacing w:after="120"/>
      <w:ind w:left="283"/>
    </w:pPr>
    <w:rPr>
      <w:sz w:val="16"/>
      <w:szCs w:val="16"/>
    </w:rPr>
  </w:style>
  <w:style w:type="paragraph" w:styleId="ac">
    <w:name w:val="Normal (Web)"/>
    <w:basedOn w:val="a"/>
    <w:uiPriority w:val="99"/>
    <w:unhideWhenUsed/>
    <w:rsid w:val="00974A70"/>
    <w:pPr>
      <w:spacing w:before="100" w:beforeAutospacing="1" w:after="100" w:afterAutospacing="1"/>
    </w:pPr>
  </w:style>
  <w:style w:type="character" w:styleId="ad">
    <w:name w:val="line number"/>
    <w:basedOn w:val="a0"/>
    <w:uiPriority w:val="99"/>
    <w:semiHidden/>
    <w:unhideWhenUsed/>
    <w:rsid w:val="00105F53"/>
  </w:style>
  <w:style w:type="paragraph" w:styleId="ae">
    <w:name w:val="header"/>
    <w:basedOn w:val="a"/>
    <w:link w:val="af"/>
    <w:uiPriority w:val="99"/>
    <w:semiHidden/>
    <w:unhideWhenUsed/>
    <w:rsid w:val="009356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5615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356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5615"/>
    <w:rPr>
      <w:sz w:val="24"/>
      <w:szCs w:val="24"/>
    </w:rPr>
  </w:style>
  <w:style w:type="paragraph" w:styleId="af2">
    <w:name w:val="List Paragraph"/>
    <w:basedOn w:val="a"/>
    <w:uiPriority w:val="34"/>
    <w:qFormat/>
    <w:rsid w:val="002A0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73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273CE"/>
    <w:pPr>
      <w:keepNext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273CE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E273CE"/>
    <w:pPr>
      <w:keepNext/>
      <w:tabs>
        <w:tab w:val="left" w:pos="2460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E273CE"/>
    <w:pPr>
      <w:keepNext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273CE"/>
    <w:pPr>
      <w:keepNext/>
      <w:ind w:left="3540" w:firstLine="708"/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"/>
    <w:qFormat/>
    <w:rsid w:val="00E273CE"/>
    <w:pPr>
      <w:keepNext/>
      <w:ind w:left="2832" w:firstLine="708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273CE"/>
    <w:pPr>
      <w:keepNext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"/>
    <w:qFormat/>
    <w:rsid w:val="00E273CE"/>
    <w:pPr>
      <w:keepNext/>
      <w:ind w:left="5664" w:firstLine="708"/>
      <w:jc w:val="center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4A7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974A70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974A70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974A70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"/>
    <w:rsid w:val="00974A70"/>
    <w:rPr>
      <w:b/>
      <w:bCs/>
      <w:sz w:val="28"/>
      <w:szCs w:val="24"/>
    </w:rPr>
  </w:style>
  <w:style w:type="paragraph" w:styleId="a3">
    <w:name w:val="Body Text"/>
    <w:basedOn w:val="a"/>
    <w:semiHidden/>
    <w:rsid w:val="00E273CE"/>
    <w:pPr>
      <w:jc w:val="both"/>
    </w:pPr>
    <w:rPr>
      <w:sz w:val="32"/>
    </w:rPr>
  </w:style>
  <w:style w:type="paragraph" w:styleId="21">
    <w:name w:val="Body Text 2"/>
    <w:basedOn w:val="a"/>
    <w:semiHidden/>
    <w:rsid w:val="00E273CE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E273C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974A70"/>
    <w:rPr>
      <w:sz w:val="28"/>
      <w:szCs w:val="24"/>
    </w:rPr>
  </w:style>
  <w:style w:type="paragraph" w:styleId="31">
    <w:name w:val="Body Text 3"/>
    <w:basedOn w:val="a"/>
    <w:semiHidden/>
    <w:rsid w:val="00E273CE"/>
    <w:rPr>
      <w:sz w:val="28"/>
    </w:rPr>
  </w:style>
  <w:style w:type="paragraph" w:styleId="a6">
    <w:name w:val="Body Text Indent"/>
    <w:basedOn w:val="a"/>
    <w:semiHidden/>
    <w:rsid w:val="00E273CE"/>
    <w:pPr>
      <w:ind w:firstLine="708"/>
      <w:jc w:val="both"/>
    </w:pPr>
    <w:rPr>
      <w:sz w:val="28"/>
    </w:rPr>
  </w:style>
  <w:style w:type="paragraph" w:styleId="a7">
    <w:name w:val="Subtitle"/>
    <w:basedOn w:val="a"/>
    <w:link w:val="a8"/>
    <w:qFormat/>
    <w:rsid w:val="001A0E56"/>
    <w:rPr>
      <w:b/>
      <w:bCs/>
      <w:sz w:val="126"/>
      <w:szCs w:val="20"/>
    </w:rPr>
  </w:style>
  <w:style w:type="character" w:customStyle="1" w:styleId="a8">
    <w:name w:val="Подзаголовок Знак"/>
    <w:link w:val="a7"/>
    <w:rsid w:val="001A0E56"/>
    <w:rPr>
      <w:b/>
      <w:bCs/>
      <w:sz w:val="126"/>
    </w:rPr>
  </w:style>
  <w:style w:type="character" w:styleId="a9">
    <w:name w:val="Hyperlink"/>
    <w:uiPriority w:val="99"/>
    <w:rsid w:val="001A0E56"/>
    <w:rPr>
      <w:color w:val="0000FF"/>
      <w:u w:val="single"/>
    </w:rPr>
  </w:style>
  <w:style w:type="character" w:customStyle="1" w:styleId="aa">
    <w:name w:val="Текст выноски Знак"/>
    <w:basedOn w:val="a0"/>
    <w:link w:val="ab"/>
    <w:uiPriority w:val="99"/>
    <w:semiHidden/>
    <w:rsid w:val="00974A7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974A70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3"/>
    <w:rsid w:val="00974A70"/>
    <w:rPr>
      <w:sz w:val="28"/>
      <w:szCs w:val="24"/>
    </w:rPr>
  </w:style>
  <w:style w:type="paragraph" w:styleId="23">
    <w:name w:val="Body Text Indent 2"/>
    <w:basedOn w:val="a"/>
    <w:link w:val="22"/>
    <w:rsid w:val="00974A70"/>
    <w:pPr>
      <w:tabs>
        <w:tab w:val="left" w:pos="6300"/>
      </w:tabs>
      <w:ind w:firstLine="703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3"/>
    <w:rsid w:val="00974A70"/>
    <w:rPr>
      <w:sz w:val="16"/>
      <w:szCs w:val="16"/>
    </w:rPr>
  </w:style>
  <w:style w:type="paragraph" w:styleId="33">
    <w:name w:val="Body Text Indent 3"/>
    <w:basedOn w:val="a"/>
    <w:link w:val="32"/>
    <w:unhideWhenUsed/>
    <w:rsid w:val="00974A70"/>
    <w:pPr>
      <w:spacing w:after="120"/>
      <w:ind w:left="283"/>
    </w:pPr>
    <w:rPr>
      <w:sz w:val="16"/>
      <w:szCs w:val="16"/>
    </w:rPr>
  </w:style>
  <w:style w:type="paragraph" w:styleId="ac">
    <w:name w:val="Normal (Web)"/>
    <w:basedOn w:val="a"/>
    <w:uiPriority w:val="99"/>
    <w:unhideWhenUsed/>
    <w:rsid w:val="00974A70"/>
    <w:pPr>
      <w:spacing w:before="100" w:beforeAutospacing="1" w:after="100" w:afterAutospacing="1"/>
    </w:pPr>
  </w:style>
  <w:style w:type="character" w:styleId="ad">
    <w:name w:val="line number"/>
    <w:basedOn w:val="a0"/>
    <w:uiPriority w:val="99"/>
    <w:semiHidden/>
    <w:unhideWhenUsed/>
    <w:rsid w:val="00105F53"/>
  </w:style>
  <w:style w:type="paragraph" w:styleId="ae">
    <w:name w:val="header"/>
    <w:basedOn w:val="a"/>
    <w:link w:val="af"/>
    <w:uiPriority w:val="99"/>
    <w:semiHidden/>
    <w:unhideWhenUsed/>
    <w:rsid w:val="0093561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935615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93561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35615"/>
    <w:rPr>
      <w:sz w:val="24"/>
      <w:szCs w:val="24"/>
    </w:rPr>
  </w:style>
  <w:style w:type="paragraph" w:styleId="af2">
    <w:name w:val="List Paragraph"/>
    <w:basedOn w:val="a"/>
    <w:uiPriority w:val="34"/>
    <w:qFormat/>
    <w:rsid w:val="002A05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70947-7355-49C2-AB91-D525A89A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Elina</cp:lastModifiedBy>
  <cp:revision>3</cp:revision>
  <cp:lastPrinted>2017-05-24T06:50:00Z</cp:lastPrinted>
  <dcterms:created xsi:type="dcterms:W3CDTF">2017-07-17T08:08:00Z</dcterms:created>
  <dcterms:modified xsi:type="dcterms:W3CDTF">2017-07-17T14:03:00Z</dcterms:modified>
</cp:coreProperties>
</file>